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Шевченко Мария Андреевна – земельный участок  с кадастровым номером </w:t>
      </w:r>
      <w:r>
        <w:rPr>
          <w:rFonts w:cs="Times New Roman" w:ascii="Times New Roman" w:hAnsi="Times New Roman"/>
          <w:b/>
          <w:bCs/>
          <w:sz w:val="28"/>
          <w:szCs w:val="28"/>
        </w:rPr>
        <w:t>23:16:0202016:70 расположенный по адресу: Краснодарский край, Курганинский район, станица Темиргоевская, улица Мира, д.148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kurg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_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adm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@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Неразрешенное упоминание"/>
    <w:qFormat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1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g_ad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LibreOffice/7.3.3.2$Linux_X86_64 LibreOffice_project/30$Build-2</Application>
  <AppVersion>15.0000</AppVersion>
  <Pages>1</Pages>
  <Words>219</Words>
  <Characters>1703</Characters>
  <CharactersWithSpaces>1981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2022-09-15T10:54:00Z</dcterms:created>
  <dc:creator>Kryukova</dc:creator>
  <dc:description/>
  <cp:keywords/>
  <dc:language>ru-RU</dc:language>
  <cp:lastModifiedBy>Chistyakova</cp:lastModifiedBy>
  <dcterms:modified xsi:type="dcterms:W3CDTF">2023-01-09T13:58:00Z</dcterms:modified>
  <cp:revision>4</cp:revision>
  <dc:subject/>
  <dc:title/>
</cp:coreProperties>
</file>